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en-US" w:eastAsia="zh-CN" w:bidi="zh-CN"/>
        </w:rPr>
        <w:t>附件9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服务商注册审查审批表</w:t>
      </w:r>
    </w:p>
    <w:tbl>
      <w:tblPr>
        <w:tblStyle w:val="3"/>
        <w:tblW w:w="0" w:type="auto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796"/>
        <w:gridCol w:w="1409"/>
        <w:gridCol w:w="1802"/>
        <w:gridCol w:w="409"/>
        <w:gridCol w:w="1448"/>
        <w:gridCol w:w="28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</w:trPr>
        <w:tc>
          <w:tcPr>
            <w:tcW w:w="6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服务商意见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79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中心意见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审查机构名称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受理编号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受理时间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年    月 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审查经办人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2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87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260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260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 年    月 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6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终审意见：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60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600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年   月   日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60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600"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3424"/>
    <w:rsid w:val="17B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2020-12-02T02:25:00Z</dcterms:created>
  <dc:creator>Yan</dc:creator>
  <cp:lastModifiedBy>Yan</cp:lastModifiedBy>
  <dcterms:modified xsi:type="dcterms:W3CDTF">2020-12-02T02:26:04Z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